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BC92B" w14:textId="77777777" w:rsidR="00A04B35" w:rsidRDefault="00A04B35" w:rsidP="00AB0567">
      <w:pPr>
        <w:jc w:val="center"/>
        <w:rPr>
          <w:b/>
          <w:bCs/>
          <w:sz w:val="36"/>
          <w:szCs w:val="36"/>
          <w:u w:val="single"/>
        </w:rPr>
      </w:pPr>
    </w:p>
    <w:p w14:paraId="4988F124" w14:textId="771C7E7F" w:rsidR="00C6081E" w:rsidRPr="00AB0567" w:rsidRDefault="00AB0567" w:rsidP="00AB0567">
      <w:pPr>
        <w:jc w:val="center"/>
        <w:rPr>
          <w:b/>
          <w:bCs/>
          <w:sz w:val="36"/>
          <w:szCs w:val="36"/>
          <w:u w:val="single"/>
        </w:rPr>
      </w:pPr>
      <w:r w:rsidRPr="00AB0567">
        <w:rPr>
          <w:b/>
          <w:bCs/>
          <w:sz w:val="36"/>
          <w:szCs w:val="36"/>
          <w:u w:val="single"/>
        </w:rPr>
        <w:t>Admission requirements</w:t>
      </w:r>
      <w:r w:rsidR="002A4528">
        <w:rPr>
          <w:b/>
          <w:bCs/>
          <w:sz w:val="36"/>
          <w:szCs w:val="36"/>
          <w:u w:val="single"/>
        </w:rPr>
        <w:t xml:space="preserve"> </w:t>
      </w:r>
      <w:r w:rsidR="0094342E">
        <w:rPr>
          <w:rFonts w:cstheme="minorHAnsi"/>
          <w:b/>
          <w:bCs/>
          <w:sz w:val="36"/>
          <w:szCs w:val="36"/>
          <w:u w:val="single"/>
        </w:rPr>
        <w:t>–</w:t>
      </w:r>
      <w:r w:rsidR="002A4528">
        <w:rPr>
          <w:b/>
          <w:bCs/>
          <w:sz w:val="36"/>
          <w:szCs w:val="36"/>
          <w:u w:val="single"/>
        </w:rPr>
        <w:t xml:space="preserve"> Bachelor programmes</w:t>
      </w:r>
    </w:p>
    <w:p w14:paraId="440B2296" w14:textId="77777777" w:rsidR="00AB0567" w:rsidRDefault="00AB0567" w:rsidP="00AB0567">
      <w:pPr>
        <w:jc w:val="center"/>
        <w:rPr>
          <w:b/>
          <w:bCs/>
          <w:sz w:val="32"/>
          <w:szCs w:val="32"/>
          <w:u w:val="single"/>
        </w:rPr>
      </w:pPr>
    </w:p>
    <w:p w14:paraId="4384AD82" w14:textId="77777777" w:rsidR="00A04B35" w:rsidRDefault="00A04B35" w:rsidP="00AB0567">
      <w:pPr>
        <w:jc w:val="center"/>
        <w:rPr>
          <w:b/>
          <w:bCs/>
          <w:sz w:val="32"/>
          <w:szCs w:val="32"/>
          <w:u w:val="single"/>
        </w:rPr>
      </w:pPr>
    </w:p>
    <w:p w14:paraId="61128FB7" w14:textId="6D2C9D9D" w:rsidR="00F66333" w:rsidRPr="002A4528" w:rsidRDefault="00AB0567" w:rsidP="005E5CDF">
      <w:pPr>
        <w:jc w:val="center"/>
        <w:rPr>
          <w:b/>
          <w:bCs/>
          <w:sz w:val="28"/>
          <w:szCs w:val="28"/>
          <w:u w:val="single"/>
        </w:rPr>
      </w:pPr>
      <w:r w:rsidRPr="005E5CDF">
        <w:rPr>
          <w:b/>
          <w:bCs/>
          <w:sz w:val="28"/>
          <w:szCs w:val="28"/>
          <w:u w:val="single"/>
        </w:rPr>
        <w:t>Piano faculty</w:t>
      </w:r>
    </w:p>
    <w:p w14:paraId="6021A1C8" w14:textId="12B65E7C" w:rsidR="00AB0567" w:rsidRPr="002A4528" w:rsidRDefault="00AB0567" w:rsidP="00AB0567">
      <w:pPr>
        <w:rPr>
          <w:sz w:val="24"/>
          <w:szCs w:val="24"/>
        </w:rPr>
      </w:pPr>
      <w:r w:rsidRPr="002A4528">
        <w:rPr>
          <w:sz w:val="24"/>
          <w:szCs w:val="24"/>
        </w:rPr>
        <w:t>1 prelude and fugue from the Wohltemperiertes Klavier</w:t>
      </w:r>
    </w:p>
    <w:p w14:paraId="115395E3" w14:textId="3775FF20" w:rsidR="00AB0567" w:rsidRPr="002A4528" w:rsidRDefault="00AB0567" w:rsidP="00AB0567">
      <w:pPr>
        <w:rPr>
          <w:sz w:val="24"/>
          <w:szCs w:val="24"/>
        </w:rPr>
      </w:pPr>
      <w:r w:rsidRPr="002A4528">
        <w:rPr>
          <w:sz w:val="24"/>
          <w:szCs w:val="24"/>
        </w:rPr>
        <w:t>1 classical sonata (Haydn, Mozart, Schubert, Beethoven)</w:t>
      </w:r>
    </w:p>
    <w:p w14:paraId="756CF740" w14:textId="3DF3C89E" w:rsidR="00AB0567" w:rsidRPr="002A4528" w:rsidRDefault="00AB0567" w:rsidP="00AB0567">
      <w:pPr>
        <w:rPr>
          <w:sz w:val="24"/>
          <w:szCs w:val="24"/>
        </w:rPr>
      </w:pPr>
      <w:r w:rsidRPr="002A4528">
        <w:rPr>
          <w:sz w:val="24"/>
          <w:szCs w:val="24"/>
        </w:rPr>
        <w:t>1 etude</w:t>
      </w:r>
    </w:p>
    <w:p w14:paraId="3A35CBAE" w14:textId="5B054E55" w:rsidR="00AB0567" w:rsidRPr="002A4528" w:rsidRDefault="00AB0567" w:rsidP="00AB0567">
      <w:pPr>
        <w:rPr>
          <w:sz w:val="24"/>
          <w:szCs w:val="24"/>
        </w:rPr>
      </w:pPr>
      <w:r w:rsidRPr="002A4528">
        <w:rPr>
          <w:sz w:val="24"/>
          <w:szCs w:val="24"/>
        </w:rPr>
        <w:t>1 romantic piece</w:t>
      </w:r>
    </w:p>
    <w:p w14:paraId="5504CEAB" w14:textId="617EFA7D" w:rsidR="00AB0567" w:rsidRDefault="00AB0567" w:rsidP="00AB0567">
      <w:pPr>
        <w:rPr>
          <w:sz w:val="24"/>
          <w:szCs w:val="24"/>
        </w:rPr>
      </w:pPr>
      <w:r w:rsidRPr="002A4528">
        <w:rPr>
          <w:sz w:val="24"/>
          <w:szCs w:val="24"/>
        </w:rPr>
        <w:t>1 XX. century or contemporary piece</w:t>
      </w:r>
    </w:p>
    <w:p w14:paraId="5B10F6EC" w14:textId="77777777" w:rsidR="005E5CDF" w:rsidRDefault="005E5CDF" w:rsidP="00AB0567">
      <w:pPr>
        <w:rPr>
          <w:sz w:val="24"/>
          <w:szCs w:val="24"/>
        </w:rPr>
      </w:pPr>
    </w:p>
    <w:p w14:paraId="679C2B0E" w14:textId="77777777" w:rsidR="005E5CDF" w:rsidRDefault="005E5CDF" w:rsidP="00AB0567">
      <w:pPr>
        <w:rPr>
          <w:sz w:val="24"/>
          <w:szCs w:val="24"/>
        </w:rPr>
      </w:pPr>
    </w:p>
    <w:p w14:paraId="49CC6AAC" w14:textId="77777777" w:rsidR="005E5CDF" w:rsidRDefault="005E5CDF" w:rsidP="005E5CDF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Classical guitar faculty</w:t>
      </w:r>
    </w:p>
    <w:p w14:paraId="4225161C" w14:textId="77777777" w:rsidR="005E5CDF" w:rsidRDefault="005E5CDF" w:rsidP="005E5CD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1 renaissance piece</w:t>
      </w:r>
    </w:p>
    <w:p w14:paraId="23CE10E8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- 1 concert etude</w:t>
      </w:r>
    </w:p>
    <w:p w14:paraId="336B5ADD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one or two pieces from the transcriptions of J.S.Bach’s lute, violin or cello compositions</w:t>
      </w:r>
    </w:p>
    <w:p w14:paraId="3889AE2C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- 1 romantic piece</w:t>
      </w:r>
    </w:p>
    <w:p w14:paraId="14EB9851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- 1 piece from the 20th century or a contemporary piece</w:t>
      </w:r>
    </w:p>
    <w:p w14:paraId="2D3F1619" w14:textId="77777777" w:rsidR="005E5CDF" w:rsidRDefault="005E5CDF" w:rsidP="005E5CDF">
      <w:pPr>
        <w:rPr>
          <w:i/>
          <w:sz w:val="28"/>
          <w:szCs w:val="28"/>
        </w:rPr>
      </w:pPr>
    </w:p>
    <w:p w14:paraId="294AA00D" w14:textId="77777777" w:rsidR="005E5CDF" w:rsidRDefault="005E5CDF" w:rsidP="005E5CDF">
      <w:pPr>
        <w:rPr>
          <w:i/>
          <w:sz w:val="28"/>
          <w:szCs w:val="28"/>
        </w:rPr>
      </w:pPr>
    </w:p>
    <w:p w14:paraId="683F792C" w14:textId="77777777" w:rsidR="005E5CDF" w:rsidRDefault="005E5CDF" w:rsidP="005E5CDF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Violin faculty</w:t>
      </w:r>
    </w:p>
    <w:p w14:paraId="661880BF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- 1 etude</w:t>
      </w:r>
    </w:p>
    <w:p w14:paraId="55101194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- 1 movement from the Solo sonatas or Partitas by J.S.Bach</w:t>
      </w:r>
    </w:p>
    <w:p w14:paraId="647F2DB6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First or final movement of a violin concerto (W.A.Mozart or later concerto)</w:t>
      </w:r>
    </w:p>
    <w:p w14:paraId="7E097BE0" w14:textId="77777777" w:rsidR="005E5CDF" w:rsidRDefault="005E5CDF" w:rsidP="005E5CDF">
      <w:pPr>
        <w:rPr>
          <w:i/>
          <w:sz w:val="24"/>
          <w:szCs w:val="24"/>
        </w:rPr>
      </w:pPr>
    </w:p>
    <w:p w14:paraId="4CE23BA2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  <w:u w:val="single"/>
        </w:rPr>
        <w:t>Ad libitum</w:t>
      </w:r>
      <w:r>
        <w:rPr>
          <w:i/>
          <w:sz w:val="24"/>
          <w:szCs w:val="24"/>
        </w:rPr>
        <w:t>:</w:t>
      </w:r>
    </w:p>
    <w:p w14:paraId="1E16880D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Slow movement from a violin concerto</w:t>
      </w:r>
    </w:p>
    <w:p w14:paraId="616E182A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or an other movement from the Solo sonatas or Partitas for violin by J.S.Bach</w:t>
      </w:r>
    </w:p>
    <w:p w14:paraId="57A1DAFF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- or a piece in a different character</w:t>
      </w:r>
    </w:p>
    <w:p w14:paraId="775B5D5F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or a virtuoso concert piece</w:t>
      </w:r>
    </w:p>
    <w:p w14:paraId="071A0591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slow and fast pair of movements from a pre-classical sonata</w:t>
      </w:r>
    </w:p>
    <w:p w14:paraId="0C544F7D" w14:textId="77777777" w:rsidR="005E5CDF" w:rsidRDefault="005E5CDF" w:rsidP="005E5CDF">
      <w:pPr>
        <w:rPr>
          <w:sz w:val="24"/>
          <w:szCs w:val="24"/>
        </w:rPr>
      </w:pPr>
    </w:p>
    <w:p w14:paraId="031DDD89" w14:textId="77777777" w:rsidR="005E5CDF" w:rsidRDefault="005E5CDF" w:rsidP="005E5CDF">
      <w:pPr>
        <w:rPr>
          <w:sz w:val="24"/>
          <w:szCs w:val="24"/>
        </w:rPr>
      </w:pPr>
    </w:p>
    <w:p w14:paraId="197A30A6" w14:textId="77777777" w:rsidR="005E5CDF" w:rsidRDefault="005E5CDF" w:rsidP="005E5CDF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Viola faculty</w:t>
      </w:r>
    </w:p>
    <w:p w14:paraId="7FA919A8" w14:textId="77777777" w:rsidR="005E5CDF" w:rsidRDefault="005E5CDF" w:rsidP="005E5CD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1 etude</w:t>
      </w:r>
    </w:p>
    <w:p w14:paraId="154A3B91" w14:textId="54013003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- 1 movement from the Solo sonatas or Partitas by J.S.Bach</w:t>
      </w:r>
    </w:p>
    <w:p w14:paraId="5BDBF521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First or final movement of a violin concerto</w:t>
      </w:r>
    </w:p>
    <w:p w14:paraId="2057C975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  <w:u w:val="single"/>
        </w:rPr>
        <w:t>Ad libitum</w:t>
      </w:r>
      <w:r>
        <w:rPr>
          <w:i/>
          <w:sz w:val="24"/>
          <w:szCs w:val="24"/>
        </w:rPr>
        <w:t>:</w:t>
      </w:r>
    </w:p>
    <w:p w14:paraId="62D85881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Slow movement from a violin concerto</w:t>
      </w:r>
    </w:p>
    <w:p w14:paraId="20C84640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or an other movement from the Solo sonatas or Partitas for violin by J.S.Bach</w:t>
      </w:r>
    </w:p>
    <w:p w14:paraId="3E3BC29E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or a piece in different character</w:t>
      </w:r>
    </w:p>
    <w:p w14:paraId="15A5F82D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or a virtuoso concert piece</w:t>
      </w:r>
    </w:p>
    <w:p w14:paraId="1B2E827C" w14:textId="77777777" w:rsidR="005E5CDF" w:rsidRDefault="005E5CDF" w:rsidP="005E5CD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slow and fast pair of movements from a pre-classical sonata</w:t>
      </w:r>
    </w:p>
    <w:p w14:paraId="625081FF" w14:textId="77777777" w:rsidR="005E5CDF" w:rsidRDefault="005E5CDF" w:rsidP="005E5CDF">
      <w:pPr>
        <w:rPr>
          <w:sz w:val="24"/>
          <w:szCs w:val="24"/>
        </w:rPr>
      </w:pPr>
    </w:p>
    <w:p w14:paraId="45C59F3A" w14:textId="77777777" w:rsidR="005E5CDF" w:rsidRDefault="005E5CDF" w:rsidP="005E5CDF">
      <w:pPr>
        <w:rPr>
          <w:sz w:val="24"/>
          <w:szCs w:val="24"/>
        </w:rPr>
      </w:pPr>
    </w:p>
    <w:p w14:paraId="45980142" w14:textId="77777777" w:rsidR="005E5CDF" w:rsidRDefault="005E5CDF" w:rsidP="005E5CDF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Cello faculty</w:t>
      </w:r>
    </w:p>
    <w:p w14:paraId="737510D9" w14:textId="77777777" w:rsidR="005E5CDF" w:rsidRDefault="005E5CDF" w:rsidP="005E5CD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1 etude</w:t>
      </w:r>
    </w:p>
    <w:p w14:paraId="6D1446CC" w14:textId="4C9BD07C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- 1 movement from the Cello suites by J.S.Bach</w:t>
      </w:r>
    </w:p>
    <w:p w14:paraId="3DECE497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- First or final movement of a cello concerto </w:t>
      </w:r>
    </w:p>
    <w:p w14:paraId="440A3EA9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  <w:u w:val="single"/>
        </w:rPr>
        <w:t>Ad libitum</w:t>
      </w:r>
      <w:r>
        <w:rPr>
          <w:i/>
          <w:sz w:val="24"/>
          <w:szCs w:val="24"/>
        </w:rPr>
        <w:t>:</w:t>
      </w:r>
    </w:p>
    <w:p w14:paraId="5812B003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an other movement from a cello concerto</w:t>
      </w:r>
    </w:p>
    <w:p w14:paraId="5FF73C07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or an other movement from the Cello suites by J.S.Bach</w:t>
      </w:r>
    </w:p>
    <w:p w14:paraId="2AC6C9B0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or a piece in different character</w:t>
      </w:r>
    </w:p>
    <w:p w14:paraId="2734230E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or a virtuoso concert piece</w:t>
      </w:r>
    </w:p>
    <w:p w14:paraId="163199D1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slow and fast pair of movements from a pre-classical sonata</w:t>
      </w:r>
    </w:p>
    <w:p w14:paraId="07E6B694" w14:textId="77777777" w:rsidR="005E5CDF" w:rsidRDefault="005E5CDF" w:rsidP="005E5CDF">
      <w:pPr>
        <w:rPr>
          <w:sz w:val="24"/>
          <w:szCs w:val="24"/>
        </w:rPr>
      </w:pPr>
    </w:p>
    <w:p w14:paraId="72CF838A" w14:textId="77777777" w:rsidR="005E5CDF" w:rsidRDefault="005E5CDF" w:rsidP="005E5CDF">
      <w:pPr>
        <w:rPr>
          <w:sz w:val="24"/>
          <w:szCs w:val="24"/>
        </w:rPr>
      </w:pPr>
    </w:p>
    <w:p w14:paraId="38F70277" w14:textId="77777777" w:rsidR="005E5CDF" w:rsidRDefault="005E5CDF" w:rsidP="005E5CDF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Contrabass faculty</w:t>
      </w:r>
    </w:p>
    <w:p w14:paraId="772659A2" w14:textId="77777777" w:rsidR="005E5CDF" w:rsidRDefault="005E5CDF" w:rsidP="005E5CD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i/>
          <w:sz w:val="24"/>
          <w:szCs w:val="24"/>
        </w:rPr>
        <w:t>2 etudes in different characters</w:t>
      </w:r>
    </w:p>
    <w:p w14:paraId="154983DB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- 1 First or final movement of a violin concerto</w:t>
      </w:r>
    </w:p>
    <w:p w14:paraId="40542088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  <w:u w:val="single"/>
        </w:rPr>
        <w:t>Ad libitum</w:t>
      </w:r>
      <w:r>
        <w:rPr>
          <w:i/>
          <w:sz w:val="24"/>
          <w:szCs w:val="24"/>
        </w:rPr>
        <w:t>:</w:t>
      </w:r>
    </w:p>
    <w:p w14:paraId="7670CF2E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- 1 concert piece</w:t>
      </w:r>
    </w:p>
    <w:p w14:paraId="60C90661" w14:textId="77777777" w:rsidR="005E5CDF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>- slow and fast pair of movements from a pre-classical sonata</w:t>
      </w:r>
    </w:p>
    <w:p w14:paraId="5E86D0E8" w14:textId="77777777" w:rsidR="005E5CDF" w:rsidRDefault="005E5CDF" w:rsidP="00AB0567">
      <w:pPr>
        <w:rPr>
          <w:sz w:val="24"/>
          <w:szCs w:val="24"/>
        </w:rPr>
      </w:pPr>
    </w:p>
    <w:p w14:paraId="7E4095A7" w14:textId="77777777" w:rsidR="005E5CDF" w:rsidRDefault="005E5CDF" w:rsidP="00AB0567">
      <w:pPr>
        <w:rPr>
          <w:sz w:val="24"/>
          <w:szCs w:val="24"/>
        </w:rPr>
      </w:pPr>
    </w:p>
    <w:p w14:paraId="4379F4D5" w14:textId="7E80B336" w:rsidR="005E5CDF" w:rsidRPr="000C2480" w:rsidRDefault="005E5CDF" w:rsidP="000C2480">
      <w:pPr>
        <w:jc w:val="center"/>
        <w:rPr>
          <w:b/>
          <w:bCs/>
          <w:sz w:val="28"/>
          <w:szCs w:val="28"/>
          <w:u w:val="single"/>
        </w:rPr>
      </w:pPr>
      <w:r w:rsidRPr="005E5CDF">
        <w:rPr>
          <w:b/>
          <w:bCs/>
          <w:sz w:val="28"/>
          <w:szCs w:val="28"/>
          <w:u w:val="single"/>
        </w:rPr>
        <w:t>Recorder faculty</w:t>
      </w:r>
    </w:p>
    <w:p w14:paraId="7742ECD8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A 20th-21st century solo work or etude (suggested authors: F. Brüggen, H. U. Staeps, H. M. Linde, M. Zahnhauser, Gábor Kerek)</w:t>
      </w:r>
    </w:p>
    <w:p w14:paraId="5D8502D8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Slow and fast movement of a Baroque concerto (suggested authors: Vivaldi, Telemann, Sammartini)</w:t>
      </w:r>
    </w:p>
    <w:p w14:paraId="52CAF35B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Early Baroque work, or two movements of a grand baroque sonata with different characters (proposed authors: Castello, Fontana, Cima, Telemann, Handel, Marcello, Mancini, Barsanti)</w:t>
      </w:r>
    </w:p>
    <w:p w14:paraId="4EE6D08F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A freely chosen work in a different style than before</w:t>
      </w:r>
    </w:p>
    <w:p w14:paraId="23F5CF78" w14:textId="77777777" w:rsidR="005E5CDF" w:rsidRDefault="005E5CDF" w:rsidP="00AB0567">
      <w:pPr>
        <w:rPr>
          <w:sz w:val="24"/>
          <w:szCs w:val="24"/>
        </w:rPr>
      </w:pPr>
    </w:p>
    <w:p w14:paraId="76A1598C" w14:textId="77777777" w:rsidR="000C2480" w:rsidRDefault="000C2480" w:rsidP="00AB0567">
      <w:pPr>
        <w:rPr>
          <w:sz w:val="24"/>
          <w:szCs w:val="24"/>
        </w:rPr>
      </w:pPr>
    </w:p>
    <w:p w14:paraId="6735A497" w14:textId="5B92BF66" w:rsidR="005E5CDF" w:rsidRPr="005E5CDF" w:rsidRDefault="005E5CDF" w:rsidP="005E5CDF">
      <w:pPr>
        <w:jc w:val="center"/>
        <w:rPr>
          <w:b/>
          <w:iCs/>
          <w:sz w:val="28"/>
          <w:szCs w:val="28"/>
          <w:u w:val="single"/>
        </w:rPr>
      </w:pPr>
      <w:r w:rsidRPr="005E5CDF">
        <w:rPr>
          <w:b/>
          <w:iCs/>
          <w:sz w:val="28"/>
          <w:szCs w:val="28"/>
          <w:u w:val="single"/>
        </w:rPr>
        <w:t>Flute faculty</w:t>
      </w:r>
    </w:p>
    <w:p w14:paraId="0FF81032" w14:textId="77777777" w:rsidR="005E5CDF" w:rsidRPr="00861A3D" w:rsidRDefault="005E5CDF" w:rsidP="005E5CDF">
      <w:pPr>
        <w:rPr>
          <w:i/>
          <w:sz w:val="24"/>
          <w:szCs w:val="24"/>
        </w:rPr>
      </w:pPr>
      <w:r w:rsidRPr="00861A3D">
        <w:rPr>
          <w:i/>
          <w:sz w:val="24"/>
          <w:szCs w:val="24"/>
        </w:rPr>
        <w:t>- 2 Etudes with different characters</w:t>
      </w:r>
    </w:p>
    <w:p w14:paraId="3A9211C0" w14:textId="77777777" w:rsidR="005E5CDF" w:rsidRPr="00861A3D" w:rsidRDefault="005E5CDF" w:rsidP="005E5CDF">
      <w:pPr>
        <w:rPr>
          <w:i/>
          <w:sz w:val="24"/>
          <w:szCs w:val="24"/>
        </w:rPr>
      </w:pPr>
      <w:r w:rsidRPr="00861A3D">
        <w:rPr>
          <w:i/>
          <w:sz w:val="24"/>
          <w:szCs w:val="24"/>
        </w:rPr>
        <w:t>- 1 Slow and fast movement of a Baroque sonata</w:t>
      </w:r>
    </w:p>
    <w:p w14:paraId="10BFC673" w14:textId="77777777" w:rsidR="005E5CDF" w:rsidRPr="00861A3D" w:rsidRDefault="005E5CDF" w:rsidP="005E5CDF">
      <w:pPr>
        <w:rPr>
          <w:i/>
          <w:sz w:val="24"/>
          <w:szCs w:val="24"/>
        </w:rPr>
      </w:pPr>
      <w:r w:rsidRPr="00861A3D">
        <w:rPr>
          <w:i/>
          <w:sz w:val="24"/>
          <w:szCs w:val="24"/>
        </w:rPr>
        <w:t>- 1 slow and fast movement of classical or preclassical concerts performed without sheet music</w:t>
      </w:r>
    </w:p>
    <w:p w14:paraId="282CD922" w14:textId="77777777" w:rsidR="005E5CDF" w:rsidRPr="00861A3D" w:rsidRDefault="005E5CDF" w:rsidP="005E5CDF">
      <w:pPr>
        <w:rPr>
          <w:i/>
          <w:sz w:val="24"/>
          <w:szCs w:val="24"/>
        </w:rPr>
      </w:pPr>
      <w:r w:rsidRPr="00861A3D">
        <w:rPr>
          <w:i/>
          <w:sz w:val="24"/>
          <w:szCs w:val="24"/>
        </w:rPr>
        <w:t>- 1 Performance piece</w:t>
      </w:r>
    </w:p>
    <w:p w14:paraId="7EA0504D" w14:textId="77777777" w:rsidR="005E5CDF" w:rsidRDefault="005E5CDF" w:rsidP="00AB0567">
      <w:pPr>
        <w:rPr>
          <w:sz w:val="24"/>
          <w:szCs w:val="24"/>
        </w:rPr>
      </w:pPr>
    </w:p>
    <w:p w14:paraId="2D29DAD5" w14:textId="77777777" w:rsidR="000C2480" w:rsidRDefault="000C2480" w:rsidP="00AB0567">
      <w:pPr>
        <w:rPr>
          <w:sz w:val="24"/>
          <w:szCs w:val="24"/>
        </w:rPr>
      </w:pPr>
    </w:p>
    <w:p w14:paraId="670A1BD6" w14:textId="3B2AE798" w:rsidR="005E5CDF" w:rsidRPr="005E5CDF" w:rsidRDefault="005E5CDF" w:rsidP="005E5CDF">
      <w:pPr>
        <w:jc w:val="center"/>
        <w:rPr>
          <w:b/>
          <w:bCs/>
          <w:iCs/>
          <w:sz w:val="28"/>
          <w:szCs w:val="28"/>
          <w:u w:val="single"/>
        </w:rPr>
      </w:pPr>
      <w:r w:rsidRPr="005E5CDF">
        <w:rPr>
          <w:b/>
          <w:bCs/>
          <w:iCs/>
          <w:sz w:val="28"/>
          <w:szCs w:val="28"/>
          <w:u w:val="single"/>
        </w:rPr>
        <w:t>Oboe faculty</w:t>
      </w:r>
    </w:p>
    <w:p w14:paraId="09DACD51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Two Etudes of Different Characters (proposed authors: Schmitt, Wiedemann, Nazarov, Mille)</w:t>
      </w:r>
    </w:p>
    <w:p w14:paraId="2A035779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Slow and Fast movement of a Baroque concerto (suggested authors: Handel, Telemann)</w:t>
      </w:r>
    </w:p>
    <w:p w14:paraId="5D3F7587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J.Haydn: Concerto I in C major with cadence</w:t>
      </w:r>
    </w:p>
    <w:p w14:paraId="668C9B33" w14:textId="77777777" w:rsidR="005E5CDF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lastRenderedPageBreak/>
        <w:t>- A romantic or twentieth-century work of your choice. (suggested authors: Schumann, Ránki, Britten, Bozza)</w:t>
      </w:r>
    </w:p>
    <w:p w14:paraId="3774F769" w14:textId="77777777" w:rsidR="005E5CDF" w:rsidRDefault="005E5CDF" w:rsidP="005E5CDF">
      <w:pPr>
        <w:rPr>
          <w:bCs/>
          <w:i/>
          <w:sz w:val="24"/>
          <w:szCs w:val="24"/>
        </w:rPr>
      </w:pPr>
    </w:p>
    <w:p w14:paraId="1FC423C5" w14:textId="77777777" w:rsidR="000C2480" w:rsidRDefault="000C2480" w:rsidP="005E5CDF">
      <w:pPr>
        <w:jc w:val="center"/>
        <w:rPr>
          <w:b/>
          <w:bCs/>
          <w:iCs/>
          <w:sz w:val="28"/>
          <w:szCs w:val="28"/>
          <w:u w:val="single"/>
        </w:rPr>
      </w:pPr>
    </w:p>
    <w:p w14:paraId="47351D77" w14:textId="39BCEC5B" w:rsidR="005E5CDF" w:rsidRPr="005E5CDF" w:rsidRDefault="005E5CDF" w:rsidP="005E5CDF">
      <w:pPr>
        <w:jc w:val="center"/>
        <w:rPr>
          <w:b/>
          <w:bCs/>
          <w:iCs/>
          <w:sz w:val="28"/>
          <w:szCs w:val="28"/>
          <w:u w:val="single"/>
        </w:rPr>
      </w:pPr>
      <w:r w:rsidRPr="005E5CDF">
        <w:rPr>
          <w:b/>
          <w:bCs/>
          <w:iCs/>
          <w:sz w:val="28"/>
          <w:szCs w:val="28"/>
          <w:u w:val="single"/>
        </w:rPr>
        <w:t>Clarinet faculty</w:t>
      </w:r>
    </w:p>
    <w:p w14:paraId="5BB82EC7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an etude from Klose's Characteristic Etudes</w:t>
      </w:r>
    </w:p>
    <w:p w14:paraId="43E76C3F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an etude of your choice</w:t>
      </w:r>
    </w:p>
    <w:p w14:paraId="20309291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 xml:space="preserve"> - fast and slow movements of a concerto, or Concertino</w:t>
      </w:r>
    </w:p>
    <w:p w14:paraId="02738AD0" w14:textId="77777777" w:rsidR="005E5CDF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 xml:space="preserve"> - a sonata movement or performance piece</w:t>
      </w:r>
    </w:p>
    <w:p w14:paraId="29AC25DB" w14:textId="77777777" w:rsidR="005E5CDF" w:rsidRDefault="005E5CDF" w:rsidP="005E5CDF">
      <w:pPr>
        <w:rPr>
          <w:bCs/>
          <w:i/>
          <w:sz w:val="24"/>
          <w:szCs w:val="24"/>
        </w:rPr>
      </w:pPr>
    </w:p>
    <w:p w14:paraId="1CF0624C" w14:textId="77777777" w:rsidR="000C2480" w:rsidRDefault="000C2480" w:rsidP="005E5CDF">
      <w:pPr>
        <w:rPr>
          <w:bCs/>
          <w:i/>
          <w:sz w:val="24"/>
          <w:szCs w:val="24"/>
        </w:rPr>
      </w:pPr>
    </w:p>
    <w:p w14:paraId="42E69E2E" w14:textId="41254A06" w:rsidR="005E5CDF" w:rsidRPr="005E5CDF" w:rsidRDefault="005E5CDF" w:rsidP="005E5CDF">
      <w:pPr>
        <w:jc w:val="center"/>
        <w:rPr>
          <w:b/>
          <w:bCs/>
          <w:iCs/>
          <w:sz w:val="28"/>
          <w:szCs w:val="28"/>
          <w:u w:val="single"/>
        </w:rPr>
      </w:pPr>
      <w:r w:rsidRPr="005E5CDF">
        <w:rPr>
          <w:b/>
          <w:bCs/>
          <w:iCs/>
          <w:sz w:val="28"/>
          <w:szCs w:val="28"/>
          <w:u w:val="single"/>
        </w:rPr>
        <w:t>Saxophone faculty</w:t>
      </w:r>
    </w:p>
    <w:p w14:paraId="244F28E6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Major - minor notes and their tertzary marches, triads, dominant septim and narrowed septim chords and their resolutions</w:t>
      </w:r>
    </w:p>
    <w:p w14:paraId="0BE0BF66" w14:textId="77777777" w:rsidR="005E5CDF" w:rsidRPr="00861A3D" w:rsidRDefault="005E5CDF" w:rsidP="005E5CDF">
      <w:pPr>
        <w:rPr>
          <w:bCs/>
          <w:i/>
          <w:sz w:val="24"/>
          <w:szCs w:val="24"/>
        </w:rPr>
      </w:pPr>
    </w:p>
    <w:p w14:paraId="481B563D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Etude:</w:t>
      </w:r>
    </w:p>
    <w:p w14:paraId="5BC8461D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Ferling/Mule 48 Etudes Nos. 2 and Nr. 25</w:t>
      </w:r>
    </w:p>
    <w:p w14:paraId="2D36AC37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an arbitrary etude of a different style</w:t>
      </w:r>
    </w:p>
    <w:p w14:paraId="2579801E" w14:textId="77777777" w:rsidR="005E5CDF" w:rsidRPr="00861A3D" w:rsidRDefault="005E5CDF" w:rsidP="005E5CDF">
      <w:pPr>
        <w:rPr>
          <w:bCs/>
          <w:i/>
          <w:sz w:val="24"/>
          <w:szCs w:val="24"/>
        </w:rPr>
      </w:pPr>
    </w:p>
    <w:p w14:paraId="4134B2F9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A concerto or sonata of your choice</w:t>
      </w:r>
    </w:p>
    <w:p w14:paraId="1DC2DD84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A performance piece of your choice in a different style (solo or piano accompaniment)</w:t>
      </w:r>
    </w:p>
    <w:p w14:paraId="57B8C95F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Performing one of the works without sheet music is mandatory</w:t>
      </w:r>
    </w:p>
    <w:p w14:paraId="67123918" w14:textId="77777777" w:rsidR="005E5CDF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Blatting</w:t>
      </w:r>
    </w:p>
    <w:p w14:paraId="54FE0E6A" w14:textId="77777777" w:rsidR="000C2480" w:rsidRPr="00861A3D" w:rsidRDefault="000C2480" w:rsidP="005E5CDF">
      <w:pPr>
        <w:rPr>
          <w:bCs/>
          <w:i/>
          <w:sz w:val="24"/>
          <w:szCs w:val="24"/>
        </w:rPr>
      </w:pPr>
    </w:p>
    <w:p w14:paraId="29E8E540" w14:textId="77777777" w:rsidR="005E5CDF" w:rsidRPr="00861A3D" w:rsidRDefault="005E5CDF" w:rsidP="005E5CDF">
      <w:pPr>
        <w:rPr>
          <w:bCs/>
          <w:i/>
          <w:sz w:val="24"/>
          <w:szCs w:val="24"/>
        </w:rPr>
      </w:pPr>
    </w:p>
    <w:p w14:paraId="632C5C42" w14:textId="32DF55F7" w:rsidR="005E5CDF" w:rsidRPr="005E5CDF" w:rsidRDefault="005E5CDF" w:rsidP="005E5CDF">
      <w:pPr>
        <w:jc w:val="center"/>
        <w:rPr>
          <w:b/>
          <w:bCs/>
          <w:iCs/>
          <w:sz w:val="28"/>
          <w:szCs w:val="28"/>
          <w:u w:val="single"/>
        </w:rPr>
      </w:pPr>
      <w:r w:rsidRPr="005E5CDF">
        <w:rPr>
          <w:b/>
          <w:bCs/>
          <w:iCs/>
          <w:sz w:val="28"/>
          <w:szCs w:val="28"/>
          <w:u w:val="single"/>
        </w:rPr>
        <w:t>Bassoon faculty</w:t>
      </w:r>
    </w:p>
    <w:p w14:paraId="37DC45C4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Two Etudes with Different Characters (Milde: Concert Etudes)</w:t>
      </w:r>
    </w:p>
    <w:p w14:paraId="186D385D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Slow and fast movement of a Baroque concerto</w:t>
      </w:r>
    </w:p>
    <w:p w14:paraId="3117F831" w14:textId="77777777" w:rsidR="005E5CDF" w:rsidRPr="00861A3D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Quick movement of a classical concerto</w:t>
      </w:r>
    </w:p>
    <w:p w14:paraId="7F99304F" w14:textId="77777777" w:rsidR="005E5CDF" w:rsidRDefault="005E5CDF" w:rsidP="005E5CDF">
      <w:pPr>
        <w:rPr>
          <w:bCs/>
          <w:i/>
          <w:sz w:val="24"/>
          <w:szCs w:val="24"/>
        </w:rPr>
      </w:pPr>
      <w:r w:rsidRPr="00861A3D">
        <w:rPr>
          <w:bCs/>
          <w:i/>
          <w:sz w:val="24"/>
          <w:szCs w:val="24"/>
        </w:rPr>
        <w:t>- 1 movement of a romantic or modern work</w:t>
      </w:r>
    </w:p>
    <w:p w14:paraId="1D1DE745" w14:textId="77777777" w:rsidR="005E5CDF" w:rsidRDefault="005E5CDF" w:rsidP="005E5CDF">
      <w:pPr>
        <w:rPr>
          <w:bCs/>
          <w:i/>
          <w:sz w:val="24"/>
          <w:szCs w:val="24"/>
        </w:rPr>
      </w:pPr>
    </w:p>
    <w:p w14:paraId="76D9CB26" w14:textId="77777777" w:rsidR="000C2480" w:rsidRDefault="000C2480" w:rsidP="005E5CDF">
      <w:pPr>
        <w:rPr>
          <w:bCs/>
          <w:i/>
          <w:sz w:val="24"/>
          <w:szCs w:val="24"/>
        </w:rPr>
      </w:pPr>
    </w:p>
    <w:p w14:paraId="2BFD86D2" w14:textId="77777777" w:rsidR="005E5CDF" w:rsidRPr="005E5CDF" w:rsidRDefault="005E5CDF" w:rsidP="005E5CDF">
      <w:pPr>
        <w:jc w:val="center"/>
        <w:rPr>
          <w:b/>
          <w:iCs/>
          <w:sz w:val="28"/>
          <w:szCs w:val="28"/>
          <w:u w:val="single"/>
        </w:rPr>
      </w:pPr>
      <w:r w:rsidRPr="005E5CDF">
        <w:rPr>
          <w:b/>
          <w:iCs/>
          <w:sz w:val="28"/>
          <w:szCs w:val="28"/>
          <w:u w:val="single"/>
        </w:rPr>
        <w:t>Horn faculty:</w:t>
      </w:r>
    </w:p>
    <w:p w14:paraId="3829E082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• Maxim Alphonse</w:t>
      </w:r>
      <w:r>
        <w:rPr>
          <w:i/>
          <w:sz w:val="24"/>
          <w:szCs w:val="24"/>
        </w:rPr>
        <w:t xml:space="preserve">: </w:t>
      </w:r>
      <w:r w:rsidRPr="009D26EB">
        <w:rPr>
          <w:i/>
          <w:sz w:val="24"/>
          <w:szCs w:val="24"/>
        </w:rPr>
        <w:t xml:space="preserve"> Vol. III, Etude No. 7</w:t>
      </w:r>
    </w:p>
    <w:p w14:paraId="3996BA3D" w14:textId="77777777" w:rsidR="005E5CDF" w:rsidRPr="009D26EB" w:rsidRDefault="005E5CDF" w:rsidP="005E5CDF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• J. von Gallay: </w:t>
      </w:r>
      <w:r w:rsidRPr="009D26EB">
        <w:rPr>
          <w:i/>
          <w:sz w:val="24"/>
          <w:szCs w:val="24"/>
        </w:rPr>
        <w:t xml:space="preserve"> Etude No. 7, Op. 57</w:t>
      </w:r>
    </w:p>
    <w:p w14:paraId="667375EC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• First movement of any classical concerto with cadence, and slow movement of an arbitrary concerto</w:t>
      </w:r>
    </w:p>
    <w:p w14:paraId="767FCEAD" w14:textId="77777777" w:rsidR="005E5CDF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• The styles of the two concertos must be different</w:t>
      </w:r>
    </w:p>
    <w:p w14:paraId="5332051D" w14:textId="77777777" w:rsidR="005E5CDF" w:rsidRDefault="005E5CDF" w:rsidP="005E5CDF">
      <w:pPr>
        <w:rPr>
          <w:i/>
          <w:sz w:val="24"/>
          <w:szCs w:val="24"/>
        </w:rPr>
      </w:pPr>
    </w:p>
    <w:p w14:paraId="44157A3C" w14:textId="77777777" w:rsidR="000C2480" w:rsidRDefault="000C2480" w:rsidP="005E5CDF">
      <w:pPr>
        <w:rPr>
          <w:i/>
          <w:sz w:val="24"/>
          <w:szCs w:val="24"/>
        </w:rPr>
      </w:pPr>
    </w:p>
    <w:p w14:paraId="1B94AA08" w14:textId="293F634E" w:rsidR="005E5CDF" w:rsidRPr="005E5CDF" w:rsidRDefault="005E5CDF" w:rsidP="005E5CDF">
      <w:pPr>
        <w:jc w:val="center"/>
        <w:rPr>
          <w:b/>
          <w:iCs/>
          <w:sz w:val="28"/>
          <w:szCs w:val="28"/>
          <w:u w:val="single"/>
        </w:rPr>
      </w:pPr>
      <w:r w:rsidRPr="005E5CDF">
        <w:rPr>
          <w:b/>
          <w:iCs/>
          <w:sz w:val="28"/>
          <w:szCs w:val="28"/>
          <w:u w:val="single"/>
        </w:rPr>
        <w:t>Trumpet faculty</w:t>
      </w:r>
    </w:p>
    <w:p w14:paraId="314BAD7A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Oscar Böhme: Etude No. 12 from 24 Melodic Etudes</w:t>
      </w:r>
    </w:p>
    <w:p w14:paraId="3F4B007B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fast and slow movements of a baroque sonata or fast movements of a classical concerto (trumpet concertos by J. Haydn, J. N. Hummel, J. B. Neruda)</w:t>
      </w:r>
    </w:p>
    <w:p w14:paraId="3B5E3C63" w14:textId="77777777" w:rsidR="005E5CDF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a XX-XXI century. century performance piece (sonata, solo work, trumpet concerto)</w:t>
      </w:r>
    </w:p>
    <w:p w14:paraId="06ADBB3A" w14:textId="77777777" w:rsidR="000C2480" w:rsidRDefault="000C2480" w:rsidP="005E5CDF">
      <w:pPr>
        <w:rPr>
          <w:i/>
          <w:sz w:val="24"/>
          <w:szCs w:val="24"/>
        </w:rPr>
      </w:pPr>
    </w:p>
    <w:p w14:paraId="107B419A" w14:textId="77143601" w:rsidR="005E5CDF" w:rsidRPr="005E5CDF" w:rsidRDefault="005E5CDF" w:rsidP="005E5CDF">
      <w:pPr>
        <w:jc w:val="center"/>
        <w:rPr>
          <w:b/>
          <w:iCs/>
          <w:sz w:val="28"/>
          <w:szCs w:val="28"/>
          <w:u w:val="single"/>
        </w:rPr>
      </w:pPr>
      <w:r w:rsidRPr="005E5CDF">
        <w:rPr>
          <w:b/>
          <w:iCs/>
          <w:sz w:val="28"/>
          <w:szCs w:val="28"/>
          <w:u w:val="single"/>
        </w:rPr>
        <w:t>Trombone faculty</w:t>
      </w:r>
    </w:p>
    <w:p w14:paraId="63907D38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Kopprasch: Etude No. 35</w:t>
      </w:r>
    </w:p>
    <w:p w14:paraId="3920CA1A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Blazsevics: Etude No. 22, or an arbitrary Bordogni melodic etude</w:t>
      </w:r>
    </w:p>
    <w:p w14:paraId="39F60B7B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a slow and fast movement of a Baroque sonata</w:t>
      </w:r>
    </w:p>
    <w:p w14:paraId="2F2344D4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- 2 movements of a classical concerto (slow-fast) or any concert or performance piece</w:t>
      </w:r>
    </w:p>
    <w:p w14:paraId="2402615F" w14:textId="77777777" w:rsidR="000C2480" w:rsidRDefault="000C2480" w:rsidP="005E5CDF">
      <w:pPr>
        <w:rPr>
          <w:i/>
          <w:sz w:val="24"/>
          <w:szCs w:val="24"/>
        </w:rPr>
      </w:pPr>
    </w:p>
    <w:p w14:paraId="223DD026" w14:textId="28E59A0C" w:rsidR="005E5CDF" w:rsidRPr="005E5CDF" w:rsidRDefault="005E5CDF" w:rsidP="005E5CDF">
      <w:pPr>
        <w:jc w:val="center"/>
        <w:rPr>
          <w:b/>
          <w:iCs/>
          <w:sz w:val="28"/>
          <w:szCs w:val="28"/>
          <w:u w:val="single"/>
        </w:rPr>
      </w:pPr>
      <w:r w:rsidRPr="005E5CDF">
        <w:rPr>
          <w:b/>
          <w:iCs/>
          <w:sz w:val="28"/>
          <w:szCs w:val="28"/>
          <w:u w:val="single"/>
        </w:rPr>
        <w:t>Tuba faculty</w:t>
      </w:r>
    </w:p>
    <w:p w14:paraId="3866FB80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Kopprasch: Etude No. 35</w:t>
      </w:r>
    </w:p>
    <w:p w14:paraId="61CB3218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Blazsevics: Etude No. 22, or an arbitrary Bordogni melodic etude</w:t>
      </w:r>
    </w:p>
    <w:p w14:paraId="4B4D9F54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a slow and fast movement of a Baroque sonata</w:t>
      </w:r>
    </w:p>
    <w:p w14:paraId="7BE646D5" w14:textId="77777777" w:rsidR="005E5CDF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- 2 movements of a classical concerto (slow-fast) or any concert or performance piece</w:t>
      </w:r>
    </w:p>
    <w:p w14:paraId="1EB568B7" w14:textId="77777777" w:rsidR="005E5CDF" w:rsidRDefault="005E5CDF" w:rsidP="005E5CDF">
      <w:pPr>
        <w:rPr>
          <w:i/>
          <w:sz w:val="24"/>
          <w:szCs w:val="24"/>
        </w:rPr>
      </w:pPr>
    </w:p>
    <w:p w14:paraId="5CB6B7A3" w14:textId="77777777" w:rsidR="000C2480" w:rsidRDefault="000C2480" w:rsidP="005E5CDF">
      <w:pPr>
        <w:rPr>
          <w:i/>
          <w:sz w:val="24"/>
          <w:szCs w:val="24"/>
        </w:rPr>
      </w:pPr>
    </w:p>
    <w:p w14:paraId="4A8EDA7F" w14:textId="4F45174F" w:rsidR="005E5CDF" w:rsidRPr="005E5CDF" w:rsidRDefault="005E5CDF" w:rsidP="005E5CDF">
      <w:pPr>
        <w:jc w:val="center"/>
        <w:rPr>
          <w:b/>
          <w:iCs/>
          <w:sz w:val="28"/>
          <w:szCs w:val="28"/>
          <w:u w:val="single"/>
        </w:rPr>
      </w:pPr>
      <w:r w:rsidRPr="005E5CDF">
        <w:rPr>
          <w:b/>
          <w:iCs/>
          <w:sz w:val="28"/>
          <w:szCs w:val="28"/>
          <w:u w:val="single"/>
        </w:rPr>
        <w:lastRenderedPageBreak/>
        <w:t>Percussion instruments faculty</w:t>
      </w:r>
    </w:p>
    <w:p w14:paraId="65610DAE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J.S. Bach: Cello suites, movement pair on marimba</w:t>
      </w:r>
    </w:p>
    <w:p w14:paraId="5756BA5B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Clair Omar Musser: Freely Chosen Etude for Marimba</w:t>
      </w:r>
    </w:p>
    <w:p w14:paraId="35380F59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Small drum: freely chosen concert etude (Jacques Delécluse: Test-claire, Bent Lylloff: Árhus Etude No.9. etc.)</w:t>
      </w:r>
    </w:p>
    <w:p w14:paraId="42B19E73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Timpani: freely chosen etude (Krüger 40+, Hochrainer: Heft II. 40+)</w:t>
      </w:r>
    </w:p>
    <w:p w14:paraId="331888CE" w14:textId="77777777" w:rsidR="005E5CDF" w:rsidRPr="009D26EB" w:rsidRDefault="005E5CDF" w:rsidP="005E5CDF">
      <w:pPr>
        <w:rPr>
          <w:i/>
          <w:sz w:val="24"/>
          <w:szCs w:val="24"/>
        </w:rPr>
      </w:pPr>
      <w:r w:rsidRPr="009D26EB">
        <w:rPr>
          <w:i/>
          <w:sz w:val="24"/>
          <w:szCs w:val="24"/>
        </w:rPr>
        <w:t>- Freely chosen contemporary 4-beat performance piece for marimba or vibraphone</w:t>
      </w:r>
    </w:p>
    <w:p w14:paraId="0FA3D308" w14:textId="77777777" w:rsidR="005E5CDF" w:rsidRPr="009D26EB" w:rsidRDefault="005E5CDF" w:rsidP="005E5CDF">
      <w:pPr>
        <w:rPr>
          <w:i/>
          <w:sz w:val="24"/>
          <w:szCs w:val="24"/>
        </w:rPr>
      </w:pPr>
    </w:p>
    <w:p w14:paraId="167509FF" w14:textId="6C5A3CFE" w:rsidR="005E5CDF" w:rsidRPr="002E299F" w:rsidRDefault="002E299F" w:rsidP="002E299F">
      <w:pPr>
        <w:jc w:val="center"/>
        <w:rPr>
          <w:b/>
          <w:bCs/>
          <w:iCs/>
          <w:sz w:val="28"/>
          <w:szCs w:val="28"/>
          <w:u w:val="single"/>
        </w:rPr>
      </w:pPr>
      <w:r>
        <w:rPr>
          <w:b/>
          <w:bCs/>
          <w:iCs/>
          <w:sz w:val="28"/>
          <w:szCs w:val="28"/>
          <w:u w:val="single"/>
        </w:rPr>
        <w:t>Voice faculty</w:t>
      </w:r>
    </w:p>
    <w:p w14:paraId="775BBB73" w14:textId="77777777" w:rsidR="005E5CDF" w:rsidRPr="009D26EB" w:rsidRDefault="005E5CDF" w:rsidP="005E5CDF">
      <w:pPr>
        <w:rPr>
          <w:i/>
          <w:sz w:val="24"/>
          <w:szCs w:val="24"/>
        </w:rPr>
      </w:pPr>
    </w:p>
    <w:p w14:paraId="49D2665A" w14:textId="77777777" w:rsidR="002E299F" w:rsidRPr="002E299F" w:rsidRDefault="002E299F" w:rsidP="002E299F">
      <w:pPr>
        <w:rPr>
          <w:bCs/>
          <w:i/>
          <w:sz w:val="24"/>
          <w:szCs w:val="24"/>
        </w:rPr>
      </w:pPr>
      <w:r w:rsidRPr="002E299F">
        <w:rPr>
          <w:bCs/>
          <w:i/>
          <w:sz w:val="24"/>
          <w:szCs w:val="24"/>
        </w:rPr>
        <w:t>- 1 easier preclassical aria (possibly classical aria)</w:t>
      </w:r>
    </w:p>
    <w:p w14:paraId="27AD57F3" w14:textId="77777777" w:rsidR="002E299F" w:rsidRPr="002E299F" w:rsidRDefault="002E299F" w:rsidP="002E299F">
      <w:pPr>
        <w:rPr>
          <w:bCs/>
          <w:i/>
          <w:sz w:val="24"/>
          <w:szCs w:val="24"/>
        </w:rPr>
      </w:pPr>
      <w:r w:rsidRPr="002E299F">
        <w:rPr>
          <w:bCs/>
          <w:i/>
          <w:sz w:val="24"/>
          <w:szCs w:val="24"/>
        </w:rPr>
        <w:t>- 3 songs of different styles</w:t>
      </w:r>
    </w:p>
    <w:p w14:paraId="4013C32B" w14:textId="77777777" w:rsidR="002E299F" w:rsidRPr="002E299F" w:rsidRDefault="002E299F" w:rsidP="002E299F">
      <w:pPr>
        <w:rPr>
          <w:bCs/>
          <w:i/>
          <w:sz w:val="24"/>
          <w:szCs w:val="24"/>
        </w:rPr>
      </w:pPr>
      <w:r w:rsidRPr="002E299F">
        <w:rPr>
          <w:bCs/>
          <w:i/>
          <w:sz w:val="24"/>
          <w:szCs w:val="24"/>
        </w:rPr>
        <w:t>- 1 Hungarian folk song unaccompanied or arranged</w:t>
      </w:r>
    </w:p>
    <w:p w14:paraId="2ACD3B75" w14:textId="7202992A" w:rsidR="005E5CDF" w:rsidRPr="00861A3D" w:rsidRDefault="002E299F" w:rsidP="002E299F">
      <w:pPr>
        <w:rPr>
          <w:bCs/>
          <w:i/>
          <w:sz w:val="24"/>
          <w:szCs w:val="24"/>
        </w:rPr>
      </w:pPr>
      <w:r w:rsidRPr="002E299F">
        <w:rPr>
          <w:bCs/>
          <w:i/>
          <w:sz w:val="24"/>
          <w:szCs w:val="24"/>
        </w:rPr>
        <w:t xml:space="preserve">- 1 </w:t>
      </w:r>
      <w:r>
        <w:rPr>
          <w:bCs/>
          <w:i/>
          <w:sz w:val="24"/>
          <w:szCs w:val="24"/>
        </w:rPr>
        <w:t xml:space="preserve">piece from the </w:t>
      </w:r>
      <w:r w:rsidRPr="002E299F">
        <w:rPr>
          <w:bCs/>
          <w:i/>
          <w:sz w:val="24"/>
          <w:szCs w:val="24"/>
        </w:rPr>
        <w:t>20th century</w:t>
      </w:r>
    </w:p>
    <w:p w14:paraId="02942EBD" w14:textId="77777777" w:rsidR="00803344" w:rsidRDefault="00803344" w:rsidP="00AB0567">
      <w:pPr>
        <w:rPr>
          <w:sz w:val="24"/>
          <w:szCs w:val="24"/>
        </w:rPr>
      </w:pPr>
    </w:p>
    <w:p w14:paraId="2C8108CE" w14:textId="3BF4CDE2" w:rsidR="0024317E" w:rsidRPr="00AB0567" w:rsidRDefault="0024317E" w:rsidP="0024317E">
      <w:pPr>
        <w:jc w:val="center"/>
        <w:rPr>
          <w:b/>
          <w:bCs/>
          <w:sz w:val="36"/>
          <w:szCs w:val="36"/>
          <w:u w:val="single"/>
        </w:rPr>
      </w:pPr>
      <w:r w:rsidRPr="00AB0567">
        <w:rPr>
          <w:b/>
          <w:bCs/>
          <w:sz w:val="36"/>
          <w:szCs w:val="36"/>
          <w:u w:val="single"/>
        </w:rPr>
        <w:t>Admission requirements</w:t>
      </w:r>
      <w:r>
        <w:rPr>
          <w:b/>
          <w:bCs/>
          <w:sz w:val="36"/>
          <w:szCs w:val="36"/>
          <w:u w:val="single"/>
        </w:rPr>
        <w:t xml:space="preserve"> </w:t>
      </w:r>
      <w:r w:rsidR="0007595B">
        <w:rPr>
          <w:b/>
          <w:bCs/>
          <w:sz w:val="36"/>
          <w:szCs w:val="36"/>
          <w:u w:val="single"/>
        </w:rPr>
        <w:t xml:space="preserve">of obligatory subjects – on all </w:t>
      </w:r>
      <w:r>
        <w:rPr>
          <w:b/>
          <w:bCs/>
          <w:sz w:val="36"/>
          <w:szCs w:val="36"/>
          <w:u w:val="single"/>
        </w:rPr>
        <w:t>Bachelor programmes</w:t>
      </w:r>
    </w:p>
    <w:p w14:paraId="4D062994" w14:textId="77777777" w:rsidR="00803344" w:rsidRPr="002A4528" w:rsidRDefault="00803344" w:rsidP="00AB0567">
      <w:pPr>
        <w:rPr>
          <w:sz w:val="24"/>
          <w:szCs w:val="24"/>
        </w:rPr>
      </w:pPr>
    </w:p>
    <w:p w14:paraId="25D175A3" w14:textId="77777777" w:rsidR="0007595B" w:rsidRPr="0094342E" w:rsidRDefault="0007595B" w:rsidP="0007595B">
      <w:pPr>
        <w:rPr>
          <w:i/>
          <w:iCs/>
          <w:sz w:val="24"/>
          <w:szCs w:val="24"/>
          <w:u w:val="single"/>
        </w:rPr>
      </w:pPr>
      <w:r w:rsidRPr="0094342E">
        <w:rPr>
          <w:i/>
          <w:iCs/>
          <w:sz w:val="24"/>
          <w:szCs w:val="24"/>
          <w:u w:val="single"/>
        </w:rPr>
        <w:t>Solfege</w:t>
      </w:r>
    </w:p>
    <w:p w14:paraId="6F9AAE33" w14:textId="2A905251" w:rsidR="0007595B" w:rsidRPr="0007595B" w:rsidRDefault="0007595B" w:rsidP="0007595B">
      <w:pPr>
        <w:rPr>
          <w:i/>
          <w:iCs/>
          <w:sz w:val="24"/>
          <w:szCs w:val="24"/>
        </w:rPr>
      </w:pPr>
      <w:r w:rsidRPr="0007595B">
        <w:rPr>
          <w:i/>
          <w:iCs/>
          <w:sz w:val="24"/>
          <w:szCs w:val="24"/>
        </w:rPr>
        <w:t>Written</w:t>
      </w:r>
      <w:r>
        <w:rPr>
          <w:i/>
          <w:iCs/>
          <w:sz w:val="24"/>
          <w:szCs w:val="24"/>
        </w:rPr>
        <w:t xml:space="preserve"> Tasks</w:t>
      </w:r>
    </w:p>
    <w:p w14:paraId="1C19DF61" w14:textId="211016DA" w:rsidR="0007595B" w:rsidRPr="0007595B" w:rsidRDefault="0007595B" w:rsidP="0007595B">
      <w:pPr>
        <w:rPr>
          <w:i/>
          <w:iCs/>
          <w:sz w:val="24"/>
          <w:szCs w:val="24"/>
        </w:rPr>
      </w:pPr>
      <w:r w:rsidRPr="0007595B">
        <w:rPr>
          <w:i/>
          <w:iCs/>
          <w:sz w:val="24"/>
          <w:szCs w:val="24"/>
        </w:rPr>
        <w:t xml:space="preserve">- two-voice dictation (baroque or Viennese classical </w:t>
      </w:r>
      <w:r>
        <w:rPr>
          <w:i/>
          <w:iCs/>
          <w:sz w:val="24"/>
          <w:szCs w:val="24"/>
        </w:rPr>
        <w:t>style</w:t>
      </w:r>
      <w:r w:rsidRPr="0007595B">
        <w:rPr>
          <w:i/>
          <w:iCs/>
          <w:sz w:val="24"/>
          <w:szCs w:val="24"/>
        </w:rPr>
        <w:t xml:space="preserve">) </w:t>
      </w:r>
    </w:p>
    <w:p w14:paraId="279B41AA" w14:textId="77777777" w:rsidR="0007595B" w:rsidRPr="0007595B" w:rsidRDefault="0007595B" w:rsidP="0007595B">
      <w:pPr>
        <w:rPr>
          <w:i/>
          <w:iCs/>
          <w:sz w:val="24"/>
          <w:szCs w:val="24"/>
        </w:rPr>
      </w:pPr>
      <w:r w:rsidRPr="0007595B">
        <w:rPr>
          <w:i/>
          <w:iCs/>
          <w:sz w:val="24"/>
          <w:szCs w:val="24"/>
        </w:rPr>
        <w:t xml:space="preserve">- monophonic dictation (from the music of the 19th, 20th and 21st centuries) </w:t>
      </w:r>
    </w:p>
    <w:p w14:paraId="5666295B" w14:textId="2CEF8055" w:rsidR="002A4528" w:rsidRDefault="0007595B" w:rsidP="0007595B">
      <w:pPr>
        <w:rPr>
          <w:i/>
          <w:iCs/>
          <w:sz w:val="24"/>
          <w:szCs w:val="24"/>
        </w:rPr>
      </w:pPr>
      <w:r w:rsidRPr="0007595B">
        <w:rPr>
          <w:i/>
          <w:iCs/>
          <w:sz w:val="24"/>
          <w:szCs w:val="24"/>
        </w:rPr>
        <w:t xml:space="preserve">- </w:t>
      </w:r>
      <w:r>
        <w:rPr>
          <w:i/>
          <w:iCs/>
          <w:sz w:val="24"/>
          <w:szCs w:val="24"/>
        </w:rPr>
        <w:t>interval</w:t>
      </w:r>
      <w:r w:rsidRPr="0007595B">
        <w:rPr>
          <w:i/>
          <w:iCs/>
          <w:sz w:val="24"/>
          <w:szCs w:val="24"/>
        </w:rPr>
        <w:t xml:space="preserve"> test (10 </w:t>
      </w:r>
      <w:r>
        <w:rPr>
          <w:i/>
          <w:iCs/>
          <w:sz w:val="24"/>
          <w:szCs w:val="24"/>
        </w:rPr>
        <w:t>interval</w:t>
      </w:r>
      <w:r w:rsidRPr="0007595B">
        <w:rPr>
          <w:i/>
          <w:iCs/>
          <w:sz w:val="24"/>
          <w:szCs w:val="24"/>
        </w:rPr>
        <w:t xml:space="preserve"> and triads mixed) write the name of the </w:t>
      </w:r>
      <w:r>
        <w:rPr>
          <w:i/>
          <w:iCs/>
          <w:sz w:val="24"/>
          <w:szCs w:val="24"/>
        </w:rPr>
        <w:t>interval</w:t>
      </w:r>
      <w:r w:rsidR="00410E9A">
        <w:rPr>
          <w:i/>
          <w:iCs/>
          <w:sz w:val="24"/>
          <w:szCs w:val="24"/>
        </w:rPr>
        <w:t xml:space="preserve"> and triad</w:t>
      </w:r>
      <w:r w:rsidR="00D540DD">
        <w:rPr>
          <w:i/>
          <w:iCs/>
          <w:sz w:val="24"/>
          <w:szCs w:val="24"/>
        </w:rPr>
        <w:t>s</w:t>
      </w:r>
    </w:p>
    <w:p w14:paraId="16047333" w14:textId="77777777" w:rsidR="00410E9A" w:rsidRDefault="00410E9A" w:rsidP="0007595B">
      <w:pPr>
        <w:rPr>
          <w:i/>
          <w:iCs/>
          <w:sz w:val="24"/>
          <w:szCs w:val="24"/>
        </w:rPr>
      </w:pPr>
    </w:p>
    <w:p w14:paraId="55CF3C12" w14:textId="36782070" w:rsidR="00410E9A" w:rsidRDefault="00410E9A" w:rsidP="0007595B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Vocal Tasks</w:t>
      </w:r>
    </w:p>
    <w:p w14:paraId="2A54AA93" w14:textId="0B7B023C" w:rsidR="00410E9A" w:rsidRDefault="00410E9A" w:rsidP="0007595B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- blatting </w:t>
      </w:r>
      <w:r w:rsidRPr="00410E9A">
        <w:rPr>
          <w:i/>
          <w:iCs/>
          <w:sz w:val="24"/>
          <w:szCs w:val="24"/>
        </w:rPr>
        <w:t>(short baroque, Viennese classical, simple romantic, 20th century melody)</w:t>
      </w:r>
    </w:p>
    <w:p w14:paraId="5B5522ED" w14:textId="77777777" w:rsidR="00410E9A" w:rsidRDefault="00410E9A" w:rsidP="0007595B">
      <w:pPr>
        <w:rPr>
          <w:i/>
          <w:iCs/>
          <w:sz w:val="24"/>
          <w:szCs w:val="24"/>
        </w:rPr>
      </w:pPr>
    </w:p>
    <w:p w14:paraId="444B1359" w14:textId="563D9871" w:rsidR="00410E9A" w:rsidRPr="0094342E" w:rsidRDefault="00410E9A" w:rsidP="00410E9A">
      <w:pPr>
        <w:rPr>
          <w:i/>
          <w:iCs/>
          <w:sz w:val="24"/>
          <w:szCs w:val="24"/>
          <w:u w:val="single"/>
        </w:rPr>
      </w:pPr>
      <w:r w:rsidRPr="0094342E">
        <w:rPr>
          <w:i/>
          <w:iCs/>
          <w:sz w:val="24"/>
          <w:szCs w:val="24"/>
          <w:u w:val="single"/>
        </w:rPr>
        <w:t>Music theory</w:t>
      </w:r>
    </w:p>
    <w:p w14:paraId="0F3218BF" w14:textId="3CAD8DCB" w:rsidR="00410E9A" w:rsidRPr="00410E9A" w:rsidRDefault="00410E9A" w:rsidP="00410E9A">
      <w:pPr>
        <w:rPr>
          <w:i/>
          <w:iCs/>
          <w:sz w:val="24"/>
          <w:szCs w:val="24"/>
        </w:rPr>
      </w:pPr>
      <w:r w:rsidRPr="00410E9A">
        <w:rPr>
          <w:i/>
          <w:iCs/>
          <w:sz w:val="24"/>
          <w:szCs w:val="24"/>
        </w:rPr>
        <w:t>Written</w:t>
      </w:r>
      <w:r>
        <w:rPr>
          <w:i/>
          <w:iCs/>
          <w:sz w:val="24"/>
          <w:szCs w:val="24"/>
        </w:rPr>
        <w:t xml:space="preserve"> task</w:t>
      </w:r>
    </w:p>
    <w:p w14:paraId="16D8AB7E" w14:textId="6E6F85D6" w:rsidR="00410E9A" w:rsidRDefault="00410E9A" w:rsidP="00410E9A">
      <w:pPr>
        <w:rPr>
          <w:i/>
          <w:iCs/>
          <w:sz w:val="24"/>
          <w:szCs w:val="24"/>
        </w:rPr>
      </w:pPr>
      <w:r w:rsidRPr="00410E9A">
        <w:rPr>
          <w:i/>
          <w:iCs/>
          <w:sz w:val="24"/>
          <w:szCs w:val="24"/>
        </w:rPr>
        <w:lastRenderedPageBreak/>
        <w:t xml:space="preserve">- </w:t>
      </w:r>
      <w:r w:rsidR="0094342E">
        <w:rPr>
          <w:i/>
          <w:iCs/>
          <w:sz w:val="24"/>
          <w:szCs w:val="24"/>
        </w:rPr>
        <w:t>n</w:t>
      </w:r>
      <w:r w:rsidRPr="00410E9A">
        <w:rPr>
          <w:i/>
          <w:iCs/>
          <w:sz w:val="24"/>
          <w:szCs w:val="24"/>
        </w:rPr>
        <w:t xml:space="preserve">otation of the </w:t>
      </w:r>
      <w:r w:rsidR="0094342E">
        <w:rPr>
          <w:i/>
          <w:iCs/>
          <w:sz w:val="24"/>
          <w:szCs w:val="24"/>
        </w:rPr>
        <w:t>soprano and bass part</w:t>
      </w:r>
      <w:r w:rsidRPr="00410E9A">
        <w:rPr>
          <w:i/>
          <w:iCs/>
          <w:sz w:val="24"/>
          <w:szCs w:val="24"/>
        </w:rPr>
        <w:t xml:space="preserve"> of Bach's chorale or harmonic dictation, naming the harmonies</w:t>
      </w:r>
    </w:p>
    <w:p w14:paraId="35FCC88D" w14:textId="77777777" w:rsidR="0094342E" w:rsidRDefault="0094342E" w:rsidP="00410E9A">
      <w:pPr>
        <w:rPr>
          <w:i/>
          <w:iCs/>
          <w:sz w:val="24"/>
          <w:szCs w:val="24"/>
        </w:rPr>
      </w:pPr>
    </w:p>
    <w:p w14:paraId="3AD3651E" w14:textId="4A14FF16" w:rsidR="0094342E" w:rsidRDefault="0094342E" w:rsidP="00410E9A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Task at the piano</w:t>
      </w:r>
    </w:p>
    <w:p w14:paraId="3DE57A6F" w14:textId="39D0AFDE" w:rsidR="0094342E" w:rsidRPr="0094342E" w:rsidRDefault="0094342E" w:rsidP="0094342E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-</w:t>
      </w:r>
      <w:r w:rsidRPr="0094342E">
        <w:t xml:space="preserve"> </w:t>
      </w:r>
      <w:r>
        <w:rPr>
          <w:i/>
          <w:iCs/>
          <w:sz w:val="24"/>
          <w:szCs w:val="24"/>
        </w:rPr>
        <w:t>p</w:t>
      </w:r>
      <w:r w:rsidRPr="0094342E">
        <w:rPr>
          <w:i/>
          <w:iCs/>
          <w:sz w:val="24"/>
          <w:szCs w:val="24"/>
        </w:rPr>
        <w:t xml:space="preserve">laying a complex authentic close on the piano (in major, minor 4#, up to 4b) </w:t>
      </w:r>
    </w:p>
    <w:p w14:paraId="2796B789" w14:textId="17E7738E" w:rsidR="0094342E" w:rsidRPr="0094342E" w:rsidRDefault="0094342E" w:rsidP="0094342E">
      <w:pPr>
        <w:rPr>
          <w:i/>
          <w:iCs/>
          <w:sz w:val="24"/>
          <w:szCs w:val="24"/>
        </w:rPr>
      </w:pPr>
      <w:r w:rsidRPr="0094342E">
        <w:rPr>
          <w:i/>
          <w:iCs/>
          <w:sz w:val="24"/>
          <w:szCs w:val="24"/>
        </w:rPr>
        <w:t>- harmonic dict</w:t>
      </w:r>
      <w:r>
        <w:rPr>
          <w:i/>
          <w:iCs/>
          <w:sz w:val="24"/>
          <w:szCs w:val="24"/>
        </w:rPr>
        <w:t>at</w:t>
      </w:r>
      <w:r w:rsidRPr="0094342E">
        <w:rPr>
          <w:i/>
          <w:iCs/>
          <w:sz w:val="24"/>
          <w:szCs w:val="24"/>
        </w:rPr>
        <w:t xml:space="preserve">ion </w:t>
      </w:r>
    </w:p>
    <w:p w14:paraId="444402A6" w14:textId="4865CA99" w:rsidR="0094342E" w:rsidRPr="0007595B" w:rsidRDefault="0094342E" w:rsidP="0094342E">
      <w:pPr>
        <w:rPr>
          <w:i/>
          <w:iCs/>
          <w:sz w:val="24"/>
          <w:szCs w:val="24"/>
        </w:rPr>
      </w:pPr>
      <w:r w:rsidRPr="0094342E">
        <w:rPr>
          <w:i/>
          <w:iCs/>
          <w:sz w:val="24"/>
          <w:szCs w:val="24"/>
        </w:rPr>
        <w:t xml:space="preserve">- knowledge of altered </w:t>
      </w:r>
      <w:r w:rsidR="00D540DD">
        <w:rPr>
          <w:i/>
          <w:iCs/>
          <w:sz w:val="24"/>
          <w:szCs w:val="24"/>
        </w:rPr>
        <w:t>chords</w:t>
      </w:r>
    </w:p>
    <w:p w14:paraId="26AE7158" w14:textId="7F91A801" w:rsidR="00AB0567" w:rsidRDefault="00AB0567" w:rsidP="00410E9A">
      <w:pPr>
        <w:rPr>
          <w:sz w:val="28"/>
          <w:szCs w:val="28"/>
        </w:rPr>
      </w:pPr>
    </w:p>
    <w:p w14:paraId="02E4BFF8" w14:textId="2B428424" w:rsidR="0094342E" w:rsidRPr="0094342E" w:rsidRDefault="0094342E" w:rsidP="00410E9A">
      <w:pPr>
        <w:rPr>
          <w:i/>
          <w:iCs/>
          <w:sz w:val="24"/>
          <w:szCs w:val="24"/>
          <w:u w:val="single"/>
        </w:rPr>
      </w:pPr>
      <w:r w:rsidRPr="0094342E">
        <w:rPr>
          <w:i/>
          <w:iCs/>
          <w:sz w:val="24"/>
          <w:szCs w:val="24"/>
          <w:u w:val="single"/>
        </w:rPr>
        <w:t>Folkmusic</w:t>
      </w:r>
    </w:p>
    <w:p w14:paraId="34AC734D" w14:textId="0A2126C1" w:rsidR="0094342E" w:rsidRDefault="0094342E" w:rsidP="00410E9A">
      <w:pPr>
        <w:rPr>
          <w:i/>
          <w:iCs/>
          <w:sz w:val="24"/>
          <w:szCs w:val="24"/>
        </w:rPr>
      </w:pPr>
      <w:r w:rsidRPr="0094342E">
        <w:rPr>
          <w:i/>
          <w:iCs/>
          <w:sz w:val="24"/>
          <w:szCs w:val="24"/>
        </w:rPr>
        <w:t xml:space="preserve">- </w:t>
      </w:r>
      <w:r w:rsidRPr="0094342E">
        <w:rPr>
          <w:i/>
          <w:iCs/>
          <w:sz w:val="24"/>
          <w:szCs w:val="24"/>
        </w:rPr>
        <w:t>singing a folk song from your own nation</w:t>
      </w:r>
    </w:p>
    <w:p w14:paraId="6DB03792" w14:textId="77777777" w:rsidR="0094342E" w:rsidRDefault="0094342E" w:rsidP="00410E9A">
      <w:pPr>
        <w:rPr>
          <w:i/>
          <w:iCs/>
          <w:sz w:val="24"/>
          <w:szCs w:val="24"/>
        </w:rPr>
      </w:pPr>
    </w:p>
    <w:p w14:paraId="015C7C11" w14:textId="77777777" w:rsidR="0094342E" w:rsidRPr="0094342E" w:rsidRDefault="0094342E" w:rsidP="0094342E">
      <w:pPr>
        <w:rPr>
          <w:i/>
          <w:iCs/>
          <w:sz w:val="24"/>
          <w:szCs w:val="24"/>
        </w:rPr>
      </w:pPr>
      <w:r w:rsidRPr="0094342E">
        <w:rPr>
          <w:i/>
          <w:iCs/>
          <w:sz w:val="24"/>
          <w:szCs w:val="24"/>
          <w:u w:val="single"/>
        </w:rPr>
        <w:t>Piano</w:t>
      </w:r>
    </w:p>
    <w:p w14:paraId="54103DB7" w14:textId="6EAC6794" w:rsidR="0094342E" w:rsidRPr="0094342E" w:rsidRDefault="0094342E" w:rsidP="0094342E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(</w:t>
      </w:r>
      <w:r w:rsidRPr="0094342E">
        <w:rPr>
          <w:i/>
          <w:iCs/>
          <w:sz w:val="24"/>
          <w:szCs w:val="24"/>
        </w:rPr>
        <w:t xml:space="preserve">except piano </w:t>
      </w:r>
      <w:r>
        <w:rPr>
          <w:i/>
          <w:iCs/>
          <w:sz w:val="24"/>
          <w:szCs w:val="24"/>
        </w:rPr>
        <w:t>faculty)</w:t>
      </w:r>
    </w:p>
    <w:p w14:paraId="615553ED" w14:textId="2932B922" w:rsidR="0094342E" w:rsidRPr="0094342E" w:rsidRDefault="0094342E" w:rsidP="0094342E">
      <w:pPr>
        <w:rPr>
          <w:i/>
          <w:iCs/>
          <w:sz w:val="24"/>
          <w:szCs w:val="24"/>
        </w:rPr>
      </w:pPr>
      <w:r w:rsidRPr="0094342E">
        <w:rPr>
          <w:i/>
          <w:iCs/>
          <w:sz w:val="24"/>
          <w:szCs w:val="24"/>
        </w:rPr>
        <w:t xml:space="preserve">Presentation of 4 pieces in 4 different styles. Of these, one Bach work and one Viennese classical work </w:t>
      </w:r>
      <w:r>
        <w:rPr>
          <w:i/>
          <w:iCs/>
          <w:sz w:val="24"/>
          <w:szCs w:val="24"/>
        </w:rPr>
        <w:t>(</w:t>
      </w:r>
      <w:r w:rsidRPr="0094342E">
        <w:rPr>
          <w:i/>
          <w:iCs/>
          <w:sz w:val="24"/>
          <w:szCs w:val="24"/>
        </w:rPr>
        <w:t>sonata movement or sonatina</w:t>
      </w:r>
      <w:r>
        <w:rPr>
          <w:i/>
          <w:iCs/>
          <w:sz w:val="24"/>
          <w:szCs w:val="24"/>
        </w:rPr>
        <w:t>)</w:t>
      </w:r>
      <w:r w:rsidRPr="0094342E">
        <w:rPr>
          <w:i/>
          <w:iCs/>
          <w:sz w:val="24"/>
          <w:szCs w:val="24"/>
        </w:rPr>
        <w:t xml:space="preserve"> are </w:t>
      </w:r>
      <w:r>
        <w:rPr>
          <w:i/>
          <w:iCs/>
          <w:sz w:val="24"/>
          <w:szCs w:val="24"/>
        </w:rPr>
        <w:t>obligatory</w:t>
      </w:r>
      <w:r w:rsidRPr="0094342E">
        <w:rPr>
          <w:i/>
          <w:iCs/>
          <w:sz w:val="24"/>
          <w:szCs w:val="24"/>
        </w:rPr>
        <w:t>.</w:t>
      </w:r>
    </w:p>
    <w:sectPr w:rsidR="0094342E" w:rsidRPr="0094342E" w:rsidSect="0094342E">
      <w:headerReference w:type="default" r:id="rId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A411B" w14:textId="77777777" w:rsidR="00E324DF" w:rsidRDefault="00E324DF" w:rsidP="0094342E">
      <w:pPr>
        <w:spacing w:after="0" w:line="240" w:lineRule="auto"/>
      </w:pPr>
      <w:r>
        <w:separator/>
      </w:r>
    </w:p>
  </w:endnote>
  <w:endnote w:type="continuationSeparator" w:id="0">
    <w:p w14:paraId="0C802923" w14:textId="77777777" w:rsidR="00E324DF" w:rsidRDefault="00E324DF" w:rsidP="009434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17253B" w14:textId="77777777" w:rsidR="00E324DF" w:rsidRDefault="00E324DF" w:rsidP="0094342E">
      <w:pPr>
        <w:spacing w:after="0" w:line="240" w:lineRule="auto"/>
      </w:pPr>
      <w:r>
        <w:separator/>
      </w:r>
    </w:p>
  </w:footnote>
  <w:footnote w:type="continuationSeparator" w:id="0">
    <w:p w14:paraId="1B4B62A3" w14:textId="77777777" w:rsidR="00E324DF" w:rsidRDefault="00E324DF" w:rsidP="009434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63817833"/>
      <w:docPartObj>
        <w:docPartGallery w:val="Page Numbers (Top of Page)"/>
        <w:docPartUnique/>
      </w:docPartObj>
    </w:sdtPr>
    <w:sdtContent>
      <w:p w14:paraId="30797C70" w14:textId="1F9A1A50" w:rsidR="0094342E" w:rsidRDefault="0094342E">
        <w:pPr>
          <w:pStyle w:val="lfej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C1B47D3" w14:textId="77777777" w:rsidR="0094342E" w:rsidRDefault="0094342E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BB2"/>
    <w:rsid w:val="0007595B"/>
    <w:rsid w:val="000C2480"/>
    <w:rsid w:val="0024317E"/>
    <w:rsid w:val="002A4528"/>
    <w:rsid w:val="002E299F"/>
    <w:rsid w:val="00410E9A"/>
    <w:rsid w:val="005E5CDF"/>
    <w:rsid w:val="00803344"/>
    <w:rsid w:val="0094342E"/>
    <w:rsid w:val="00974BB2"/>
    <w:rsid w:val="00A04B35"/>
    <w:rsid w:val="00AB0567"/>
    <w:rsid w:val="00C6081E"/>
    <w:rsid w:val="00D12801"/>
    <w:rsid w:val="00D540DD"/>
    <w:rsid w:val="00E324DF"/>
    <w:rsid w:val="00F66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4B1DF"/>
  <w15:chartTrackingRefBased/>
  <w15:docId w15:val="{4ACA0E2E-6354-495C-BFDF-B553E63AB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10E9A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9434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4342E"/>
  </w:style>
  <w:style w:type="paragraph" w:styleId="llb">
    <w:name w:val="footer"/>
    <w:basedOn w:val="Norml"/>
    <w:link w:val="llbChar"/>
    <w:uiPriority w:val="99"/>
    <w:unhideWhenUsed/>
    <w:rsid w:val="009434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9434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793</Words>
  <Characters>5475</Characters>
  <Application>Microsoft Office Word</Application>
  <DocSecurity>0</DocSecurity>
  <Lines>45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Balázs Réti</dc:creator>
  <cp:keywords/>
  <dc:description/>
  <cp:lastModifiedBy>Bukáné Kaskötő Marietta</cp:lastModifiedBy>
  <cp:revision>3</cp:revision>
  <dcterms:created xsi:type="dcterms:W3CDTF">2023-10-16T15:59:00Z</dcterms:created>
  <dcterms:modified xsi:type="dcterms:W3CDTF">2023-10-16T16:45:00Z</dcterms:modified>
</cp:coreProperties>
</file>